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рассмотрению бизнес плана безработных граждан на выделение грантов на открытие собственного дела. В 2020 году было 4 комиссии, в 2021 году 3 комиссии. </w:t>
      </w:r>
    </w:p>
    <w:p w:rsidR="006174ED" w:rsidRDefault="0061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стабилизации социального финансового положения на территории Саянского района. В 2020 году была проведена 1комиссия.</w:t>
      </w:r>
    </w:p>
    <w:p w:rsidR="003A087B" w:rsidRDefault="0061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была создана межведомственная комиссия  по вопросам профессиональной ориентации граждан Саянского района. В 2021году была проведена 1 комиссия</w:t>
      </w:r>
      <w:r w:rsidR="006A48F0">
        <w:rPr>
          <w:rFonts w:ascii="Times New Roman" w:hAnsi="Times New Roman" w:cs="Times New Roman"/>
          <w:sz w:val="28"/>
          <w:szCs w:val="28"/>
        </w:rPr>
        <w:t>.</w:t>
      </w:r>
    </w:p>
    <w:p w:rsidR="003A087B" w:rsidRDefault="003A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 В 2020 году было проведено 5 проверок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2021г было проведено 8 проверок.</w:t>
      </w:r>
      <w:r w:rsidR="00E97416">
        <w:rPr>
          <w:rFonts w:ascii="Times New Roman" w:hAnsi="Times New Roman" w:cs="Times New Roman"/>
          <w:sz w:val="28"/>
          <w:szCs w:val="28"/>
        </w:rPr>
        <w:t xml:space="preserve"> По плану на 2021г стоит 18 учреждений  на проверку.</w:t>
      </w:r>
    </w:p>
    <w:p w:rsidR="006174ED" w:rsidRPr="006174ED" w:rsidRDefault="003A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неформ</w:t>
      </w:r>
      <w:r w:rsidR="00AC1B52">
        <w:rPr>
          <w:rFonts w:ascii="Times New Roman" w:hAnsi="Times New Roman" w:cs="Times New Roman"/>
          <w:sz w:val="28"/>
          <w:szCs w:val="28"/>
        </w:rPr>
        <w:t>альной занятости было проверено в 2020 году28 объектов, в 2021году 8 объе</w:t>
      </w:r>
      <w:r w:rsidR="00E97416">
        <w:rPr>
          <w:rFonts w:ascii="Times New Roman" w:hAnsi="Times New Roman" w:cs="Times New Roman"/>
          <w:sz w:val="28"/>
          <w:szCs w:val="28"/>
        </w:rPr>
        <w:t>к</w:t>
      </w:r>
      <w:r w:rsidR="00AC1B52">
        <w:rPr>
          <w:rFonts w:ascii="Times New Roman" w:hAnsi="Times New Roman" w:cs="Times New Roman"/>
          <w:sz w:val="28"/>
          <w:szCs w:val="28"/>
        </w:rPr>
        <w:t>тов.</w:t>
      </w:r>
      <w:r w:rsidR="006174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74ED" w:rsidRPr="0061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74ED"/>
    <w:rsid w:val="003A087B"/>
    <w:rsid w:val="006174ED"/>
    <w:rsid w:val="006A48F0"/>
    <w:rsid w:val="00AC1B52"/>
    <w:rsid w:val="00E9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6</cp:revision>
  <cp:lastPrinted>2021-06-07T04:12:00Z</cp:lastPrinted>
  <dcterms:created xsi:type="dcterms:W3CDTF">2021-06-07T04:00:00Z</dcterms:created>
  <dcterms:modified xsi:type="dcterms:W3CDTF">2021-06-07T04:38:00Z</dcterms:modified>
</cp:coreProperties>
</file>